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1BF" w:rsidRPr="00423B1D" w:rsidRDefault="0071447C" w:rsidP="00A15870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423B1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Финансовая поддержка</w:t>
      </w:r>
    </w:p>
    <w:p w:rsidR="0071447C" w:rsidRPr="00423B1D" w:rsidRDefault="0071447C" w:rsidP="00A15870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423B1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в рамках МП «Поддержка инновационной деятельности и субъектов малого и среднего предпринимательства рабочего поселка Кольцово»</w:t>
      </w:r>
    </w:p>
    <w:p w:rsidR="0071447C" w:rsidRPr="00A15870" w:rsidRDefault="0071447C" w:rsidP="00A15870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41"/>
          <w:szCs w:val="41"/>
          <w:lang w:eastAsia="ru-RU"/>
        </w:rPr>
      </w:pPr>
    </w:p>
    <w:tbl>
      <w:tblPr>
        <w:tblW w:w="15310" w:type="dxa"/>
        <w:tblInd w:w="-2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2177"/>
        <w:gridCol w:w="4961"/>
        <w:gridCol w:w="7655"/>
      </w:tblGrid>
      <w:tr w:rsidR="0072118D" w:rsidRPr="00A15870" w:rsidTr="0072118D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118D" w:rsidRPr="0072118D" w:rsidRDefault="0072118D" w:rsidP="00A15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2118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118D" w:rsidRPr="0072118D" w:rsidRDefault="0072118D" w:rsidP="00A15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2118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Форма финансовой поддержки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118D" w:rsidRPr="0072118D" w:rsidRDefault="0072118D" w:rsidP="007211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2118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Категории получателей, обязательные условия предоставления финансовой поддержки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118D" w:rsidRPr="0072118D" w:rsidRDefault="0072118D" w:rsidP="00A15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2118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Величина финансовой поддержки и затраты, подлежащие субсидированию</w:t>
            </w:r>
          </w:p>
        </w:tc>
      </w:tr>
      <w:tr w:rsidR="0072118D" w:rsidRPr="00423B1D" w:rsidTr="0072118D">
        <w:trPr>
          <w:trHeight w:val="6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2118D" w:rsidRDefault="0072118D" w:rsidP="000E51B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B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  <w:p w:rsidR="008738FE" w:rsidRDefault="008738FE" w:rsidP="000E51B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738FE" w:rsidRDefault="008738FE" w:rsidP="000E51B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738FE" w:rsidRDefault="008738FE" w:rsidP="000E51B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738FE" w:rsidRDefault="008738FE" w:rsidP="000E51B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738FE" w:rsidRDefault="008738FE" w:rsidP="000E51B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738FE" w:rsidRDefault="008738FE" w:rsidP="000E51B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738FE" w:rsidRDefault="008738FE" w:rsidP="000E51B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  <w:p w:rsidR="008738FE" w:rsidRDefault="008738FE" w:rsidP="000E51B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738FE" w:rsidRDefault="008738FE" w:rsidP="000E51B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738FE" w:rsidRDefault="008738FE" w:rsidP="000E51B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738FE" w:rsidRDefault="008738FE" w:rsidP="000E51B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738FE" w:rsidRDefault="008738FE" w:rsidP="000E51B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738FE" w:rsidRDefault="008738FE" w:rsidP="000E51B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738FE" w:rsidRDefault="008738FE" w:rsidP="000E51B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738FE" w:rsidRDefault="008738FE" w:rsidP="000E51B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738FE" w:rsidRDefault="008738FE" w:rsidP="000E51B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  <w:p w:rsidR="00816ED7" w:rsidRDefault="00816ED7" w:rsidP="000E51B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16ED7" w:rsidRDefault="00816ED7" w:rsidP="000E51B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16ED7" w:rsidRDefault="00816ED7" w:rsidP="000E51B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16ED7" w:rsidRDefault="00816ED7" w:rsidP="000E51B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16ED7" w:rsidRDefault="00816ED7" w:rsidP="000E51B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16ED7" w:rsidRDefault="00816ED7" w:rsidP="000E51B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16ED7" w:rsidRDefault="00816ED7" w:rsidP="000E51B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16ED7" w:rsidRDefault="00816ED7" w:rsidP="000E51B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16ED7" w:rsidRDefault="00816ED7" w:rsidP="000E51B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16ED7" w:rsidRDefault="00816ED7" w:rsidP="000E51B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16ED7" w:rsidRDefault="00816ED7" w:rsidP="000E51B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16ED7" w:rsidRDefault="00816ED7" w:rsidP="000E51B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16ED7" w:rsidRDefault="00816ED7" w:rsidP="000E51B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16ED7" w:rsidRDefault="00816ED7" w:rsidP="000E51B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  <w:p w:rsidR="00816ED7" w:rsidRDefault="00816ED7" w:rsidP="000E51B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16ED7" w:rsidRDefault="00816ED7" w:rsidP="000E51B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16ED7" w:rsidRDefault="00816ED7" w:rsidP="000E51B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16ED7" w:rsidRDefault="00816ED7" w:rsidP="000E51B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16ED7" w:rsidRDefault="00816ED7" w:rsidP="000E51B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  <w:p w:rsidR="00816ED7" w:rsidRDefault="00816ED7" w:rsidP="000E51B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16ED7" w:rsidRDefault="00816ED7" w:rsidP="000E51B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16ED7" w:rsidRDefault="00816ED7" w:rsidP="000E51B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16ED7" w:rsidRDefault="00816ED7" w:rsidP="000E51B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16ED7" w:rsidRPr="00A15870" w:rsidRDefault="00816ED7" w:rsidP="000E51B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2118D" w:rsidRDefault="0072118D" w:rsidP="000E51B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B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Субсидирование части затрат, связанных с приобретением и созданием основных средств</w:t>
            </w:r>
          </w:p>
          <w:p w:rsidR="008738FE" w:rsidRDefault="008738FE" w:rsidP="000E51B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738FE" w:rsidRDefault="008738FE" w:rsidP="000E51B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B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Субсидирование части затрат, связанных с проведением научно-исследовательских и опытно-конструкторских работ</w:t>
            </w:r>
          </w:p>
          <w:p w:rsidR="008738FE" w:rsidRDefault="008738FE" w:rsidP="000E51B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738FE" w:rsidRDefault="008738FE" w:rsidP="000E51B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B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Субсидирование части затрат по участию в выставочно-ярмарочных мероприятиях на территории Российской Федерации и за рубежом, включая </w:t>
            </w:r>
            <w:r w:rsidRPr="00423B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расходы по транспортировке экспозиций</w:t>
            </w:r>
          </w:p>
          <w:p w:rsidR="00816ED7" w:rsidRDefault="00816ED7" w:rsidP="000E51B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16ED7" w:rsidRPr="00816ED7" w:rsidRDefault="00816ED7" w:rsidP="00816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</w:t>
            </w:r>
            <w:r w:rsidRPr="00816ED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убсидирование части затрат на продвижение товаров (работ, услуг) на торговых площадках в Интернете;</w:t>
            </w:r>
          </w:p>
          <w:p w:rsidR="00816ED7" w:rsidRPr="00816ED7" w:rsidRDefault="00816ED7" w:rsidP="00816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  <w:p w:rsidR="00816ED7" w:rsidRPr="00816ED7" w:rsidRDefault="00816ED7" w:rsidP="00816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</w:t>
            </w:r>
            <w:r w:rsidRPr="00816ED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убсидирование части затрат на разработку сайта и/или Интернет приложений;</w:t>
            </w:r>
          </w:p>
          <w:p w:rsidR="00816ED7" w:rsidRPr="00816ED7" w:rsidRDefault="00816ED7" w:rsidP="00816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  <w:p w:rsidR="00816ED7" w:rsidRPr="00816ED7" w:rsidRDefault="00816ED7" w:rsidP="00816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</w:t>
            </w:r>
            <w:r w:rsidRPr="00816ED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убсидирование части затрат на получение сертификатов качества, деклараций соответствия, свидетельств о государственной регистрации продуктов, регистрации товарных знаков.</w:t>
            </w:r>
          </w:p>
          <w:p w:rsidR="00816ED7" w:rsidRDefault="00816ED7" w:rsidP="000E51B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738FE" w:rsidRDefault="008738FE" w:rsidP="000E51B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738FE" w:rsidRPr="00A15870" w:rsidRDefault="008738FE" w:rsidP="000E51B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2118D" w:rsidRDefault="0072118D" w:rsidP="000E51B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18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lastRenderedPageBreak/>
              <w:t>Категории получателей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:</w:t>
            </w:r>
          </w:p>
          <w:p w:rsidR="0072118D" w:rsidRDefault="0072118D" w:rsidP="007211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B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СМиСП, соответствующие критериям, установленным ФЗ № 209, за исключением СМиСП, указанных в частях 3 и 4 статьи 14 ФЗ № 209</w:t>
            </w:r>
          </w:p>
          <w:p w:rsidR="0072118D" w:rsidRDefault="0072118D" w:rsidP="007211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</w:t>
            </w:r>
            <w:r w:rsidRPr="0072118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бязательные условия предоставления финансовой поддержки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:</w:t>
            </w:r>
          </w:p>
          <w:p w:rsidR="0072118D" w:rsidRPr="00423B1D" w:rsidRDefault="0072118D" w:rsidP="007211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B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принятие обязательства получателями финансовой поддержки </w:t>
            </w:r>
            <w:r w:rsidR="008738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увеличения </w:t>
            </w:r>
            <w:r w:rsidRPr="00423B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количества рабочих мест в год оказания финансовой поддержки </w:t>
            </w:r>
            <w:r w:rsidR="008738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 </w:t>
            </w:r>
            <w:r w:rsidRPr="00423B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обеспечению прироста выручки на одного работника от реализации товаров (работ, услуг) в год оказания поддержки по сравнению с предшествующим годом (кроме финансовой поддержки предпринимателей, начинающих собственный бизнес);</w:t>
            </w:r>
          </w:p>
          <w:p w:rsidR="0072118D" w:rsidRPr="00A15870" w:rsidRDefault="0072118D" w:rsidP="007211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B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отсутствие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2118D" w:rsidRPr="00F2285C" w:rsidRDefault="0072118D" w:rsidP="00F2285C">
            <w:pPr>
              <w:ind w:firstLine="709"/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2285C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Величина финансовой поддержки:</w:t>
            </w:r>
          </w:p>
          <w:p w:rsidR="008738FE" w:rsidRPr="00F2285C" w:rsidRDefault="00F2285C" w:rsidP="00F2285C">
            <w:pPr>
              <w:ind w:firstLine="709"/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F2285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1) </w:t>
            </w:r>
            <w:r w:rsidR="008738FE" w:rsidRPr="00F2285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Субсидии предоставляются в размере не более 50 % (за исключением субсидирования расходов на аренду нежилых помещений и объектов недвижимости) от произведенных расходов после их документального подтверждения, но не более:</w:t>
            </w:r>
          </w:p>
          <w:p w:rsidR="008738FE" w:rsidRPr="00F2285C" w:rsidRDefault="008738FE" w:rsidP="00F2285C">
            <w:pPr>
              <w:ind w:firstLine="709"/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F2285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не более 350 тыс. рублей при возмещении части затрат на </w:t>
            </w:r>
            <w:r w:rsidRPr="00F2285C">
              <w:rPr>
                <w:rFonts w:ascii="Times New Roman" w:hAnsi="Times New Roman" w:cs="Times New Roman"/>
                <w:bCs/>
                <w:sz w:val="21"/>
                <w:szCs w:val="21"/>
                <w:lang w:eastAsia="ru-RU"/>
              </w:rPr>
              <w:t>приобретение и создание основных средств</w:t>
            </w:r>
            <w:r w:rsidRPr="00F2285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; </w:t>
            </w:r>
          </w:p>
          <w:p w:rsidR="008738FE" w:rsidRPr="00F2285C" w:rsidRDefault="008738FE" w:rsidP="00F2285C">
            <w:pPr>
              <w:ind w:firstLine="709"/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F2285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не более 100 тыс. рублей при возмещении части затрат по участию в выставочно-ярмарочных мероприятиях на территории Российской Федерации и за рубежом, включая расходы по транспортировке экспозиций;</w:t>
            </w:r>
          </w:p>
          <w:p w:rsidR="008738FE" w:rsidRPr="00F2285C" w:rsidRDefault="008738FE" w:rsidP="00F2285C">
            <w:pPr>
              <w:ind w:firstLine="709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2285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не более 200 тыс. рублей при возмещении части затрат на </w:t>
            </w:r>
            <w:r w:rsidRPr="00F2285C">
              <w:rPr>
                <w:rFonts w:ascii="Times New Roman" w:hAnsi="Times New Roman" w:cs="Times New Roman"/>
                <w:bCs/>
                <w:sz w:val="21"/>
                <w:szCs w:val="21"/>
                <w:lang w:eastAsia="ru-RU"/>
              </w:rPr>
              <w:t>проведение научно-исследовательских и опытно-конструкторских работ;</w:t>
            </w:r>
          </w:p>
          <w:p w:rsidR="008738FE" w:rsidRPr="00F2285C" w:rsidRDefault="008738FE" w:rsidP="00F2285C">
            <w:pPr>
              <w:ind w:firstLine="709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2285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не более 100 тыс. рублей при возмещении части затрат</w:t>
            </w:r>
            <w:r w:rsidRPr="00F2285C">
              <w:rPr>
                <w:rFonts w:ascii="Times New Roman" w:hAnsi="Times New Roman" w:cs="Times New Roman"/>
                <w:bCs/>
                <w:sz w:val="21"/>
                <w:szCs w:val="21"/>
                <w:lang w:eastAsia="ru-RU"/>
              </w:rPr>
              <w:t xml:space="preserve"> на продвижение товаров (работ, услуг) на торговых площадках в Интернете;</w:t>
            </w:r>
          </w:p>
          <w:p w:rsidR="008738FE" w:rsidRPr="00F2285C" w:rsidRDefault="008738FE" w:rsidP="00F2285C">
            <w:pPr>
              <w:ind w:firstLine="709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2285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не более 100 тыс. рублей при возмещении части затрат</w:t>
            </w:r>
            <w:r w:rsidRPr="00F2285C">
              <w:rPr>
                <w:rFonts w:ascii="Times New Roman" w:hAnsi="Times New Roman" w:cs="Times New Roman"/>
                <w:bCs/>
                <w:sz w:val="21"/>
                <w:szCs w:val="21"/>
                <w:lang w:eastAsia="ru-RU"/>
              </w:rPr>
              <w:t xml:space="preserve"> на разработку сайта и/или Интернет приложений;</w:t>
            </w:r>
          </w:p>
          <w:p w:rsidR="008738FE" w:rsidRPr="00F2285C" w:rsidRDefault="008738FE" w:rsidP="00F2285C">
            <w:pPr>
              <w:ind w:firstLine="709"/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F2285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не более 100 тыс. рублей при возмещении части затрат</w:t>
            </w:r>
            <w:r w:rsidRPr="00F2285C">
              <w:rPr>
                <w:rFonts w:ascii="Times New Roman" w:hAnsi="Times New Roman" w:cs="Times New Roman"/>
                <w:bCs/>
                <w:sz w:val="21"/>
                <w:szCs w:val="21"/>
                <w:lang w:eastAsia="ru-RU"/>
              </w:rPr>
              <w:t xml:space="preserve"> на получение сертификатов качества, деклараций соответствия, свидетельств о государственной регистрации продуктов, регистрации товарных знаков.</w:t>
            </w:r>
          </w:p>
          <w:p w:rsidR="0072118D" w:rsidRPr="00F2285C" w:rsidRDefault="0072118D" w:rsidP="00F2285C">
            <w:pPr>
              <w:ind w:firstLine="709"/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F2285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2) Для организаций, осуществляющих основной вид деятельности в сфере «Торговля оптовая и розничная; ремонт автотранспортных средств и мотоциклов», субсидии предоставляются в размере не более 50 % от произведенных затрат, но не более 100 тыс. рублей по одной заявке</w:t>
            </w:r>
          </w:p>
          <w:p w:rsidR="0072118D" w:rsidRPr="00F2285C" w:rsidRDefault="0072118D" w:rsidP="00F2285C">
            <w:pPr>
              <w:ind w:firstLine="709"/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F2285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3) Сумма субсидии не должна превышать размер фактически уплаченных налогов во все уровни бюджета бюджетной системы Российской Федерации за год, </w:t>
            </w:r>
            <w:r w:rsidRPr="00F2285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lastRenderedPageBreak/>
              <w:t>предшествующий году оказания финансовой поддержки (кроме вновь созданных организаций и индивидуальных предпринимателей)</w:t>
            </w:r>
          </w:p>
          <w:p w:rsidR="0072118D" w:rsidRPr="00F2285C" w:rsidRDefault="0072118D" w:rsidP="00F2285C">
            <w:pPr>
              <w:ind w:firstLine="709"/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F2285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4) </w:t>
            </w:r>
            <w:proofErr w:type="gramStart"/>
            <w:r w:rsidRPr="00F2285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В</w:t>
            </w:r>
            <w:proofErr w:type="gramEnd"/>
            <w:r w:rsidR="00816ED7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2285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случае субсидирования расходов на аренду нежилых помещений и объектов недвижимости не более 250 руб. за 1 кв. м в месяц.</w:t>
            </w:r>
          </w:p>
          <w:p w:rsidR="0072118D" w:rsidRPr="00F2285C" w:rsidRDefault="0072118D" w:rsidP="00F2285C">
            <w:pPr>
              <w:ind w:firstLine="709"/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F2285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5) Субъект малого и (или) среднего предпринимательства в рамках муниципальной поддержки в форме субсидий на возмещение субъектам малого и (или) среднего предпринимательства расходов, связанных с приобретением и созданием основных средств, вправе получить не более одной субсидии в течение одного финансового года. В случае если заявитель произвел расходы, предусмотренные настоящим пунктом, в иностранной валюте, субсидия предоставляется исходя из курса рубля к иностранной валюте, установленного Центральным банком Российской Федерации на дату осуществления расходов.</w:t>
            </w:r>
          </w:p>
          <w:p w:rsidR="0072118D" w:rsidRPr="00F2285C" w:rsidRDefault="0072118D" w:rsidP="00F2285C">
            <w:pPr>
              <w:ind w:firstLine="709"/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F2285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6) Для одного заявителя (кроме СМиСП, осуществляющих основной вид деятельности в сфере «Торговля оптовая и розничная; ремонт автотранспортных средств и мотоциклов») объем средств по всем видам финансовой поддержки в форме субсидий суммарно не может превышать 500 тыс. руб. в течение одного финансового года.</w:t>
            </w:r>
          </w:p>
          <w:p w:rsidR="0072118D" w:rsidRPr="00F2285C" w:rsidRDefault="0072118D" w:rsidP="00F2285C">
            <w:pPr>
              <w:ind w:firstLine="709"/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F2285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7) Для организаций, осуществляющих основной вид деятельности в сфере «Торговля оптовая и розничная; ремонт автотранспортных средств и мотоциклов», объем средств по всем видам финансовой поддержки в форме субсидий суммарно не может превышать 200 тыс. руб. в течение одного финансового года.</w:t>
            </w:r>
          </w:p>
          <w:p w:rsidR="0072118D" w:rsidRPr="00F2285C" w:rsidRDefault="0072118D" w:rsidP="00F2285C">
            <w:pPr>
              <w:ind w:firstLine="709"/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F2285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8) Компенсации подлежат расходы на основные средства, созданные и приобретенные в течение 2 лет до момента обращения за муниципальной поддержкой.</w:t>
            </w:r>
          </w:p>
          <w:p w:rsidR="0072118D" w:rsidRPr="00423B1D" w:rsidRDefault="0072118D" w:rsidP="000E51B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23B1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Затраты, подлежащие субсидированию:</w:t>
            </w:r>
          </w:p>
          <w:p w:rsidR="0072118D" w:rsidRPr="00423B1D" w:rsidRDefault="0072118D" w:rsidP="000E51B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B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1) расходы на строительство здания (части здания), сооружения;</w:t>
            </w:r>
          </w:p>
          <w:p w:rsidR="0072118D" w:rsidRPr="00423B1D" w:rsidRDefault="0072118D" w:rsidP="000E51B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B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2) расходы, связанные с приобретением и (или) изготовлением (производством), в том числе сборкой основных средств;</w:t>
            </w:r>
          </w:p>
          <w:p w:rsidR="0072118D" w:rsidRPr="00423B1D" w:rsidRDefault="0072118D" w:rsidP="000E51B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B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3) расходы на модернизацию, реконструкцию, капитальный ремонт, расширение и техническое перевооружение здания (части здания), сооружения либо иных основных средств;</w:t>
            </w:r>
          </w:p>
          <w:p w:rsidR="0072118D" w:rsidRPr="00423B1D" w:rsidRDefault="0072118D" w:rsidP="000E51B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423B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4) оплаты арендных платежей по договорам аренды нежилых помещений, объектов недвижимости;</w:t>
            </w:r>
          </w:p>
          <w:p w:rsidR="0072118D" w:rsidRPr="00423B1D" w:rsidRDefault="0072118D" w:rsidP="000E51B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B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5) авансовый платеж, в случае заключения договоров лизинга;</w:t>
            </w:r>
          </w:p>
          <w:p w:rsidR="0072118D" w:rsidRDefault="0072118D" w:rsidP="000E51B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B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6) другие расходы, связанные с приобретением и созданием основных средств.</w:t>
            </w:r>
          </w:p>
          <w:p w:rsidR="00F2285C" w:rsidRDefault="00F2285C" w:rsidP="00F228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7) </w:t>
            </w:r>
            <w:r w:rsidRPr="00423B1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приобретенные заявителем услуги по проведению научно-исследовательских и опытно-конструкторских работ, услуги по изданию научных работ</w:t>
            </w:r>
          </w:p>
          <w:p w:rsidR="00F2285C" w:rsidRPr="00423B1D" w:rsidRDefault="00F2285C" w:rsidP="00F228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Pr="00423B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 затраты на аккредитацию;</w:t>
            </w:r>
          </w:p>
          <w:p w:rsidR="00F2285C" w:rsidRPr="00423B1D" w:rsidRDefault="00F2285C" w:rsidP="00F228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 w:rsidRPr="00423B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 затраты на аренду выставочных площадей, открытых площадок, включая выставочные стенды, оборудование, витрины;</w:t>
            </w:r>
          </w:p>
          <w:p w:rsidR="00F2285C" w:rsidRPr="00423B1D" w:rsidRDefault="00F2285C" w:rsidP="00F228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  <w:r w:rsidRPr="00423B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 затраты по транспортировке экспозиций до места проведения выставочно-ярмарочных мероприятий и обратно, затраты по перемещению выставочных грузов, таможенное и транспортно-экспедиторское обслуживание, погрузочно-разгрузочные работы на территории выставки;</w:t>
            </w:r>
          </w:p>
          <w:p w:rsidR="00F2285C" w:rsidRPr="00423B1D" w:rsidRDefault="00F2285C" w:rsidP="00F228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r w:rsidRPr="00423B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 затраты на размещение информации и рекламы в официальном каталоге выставки или конференции (форуме, конгрессе, съезде и т.п.);</w:t>
            </w:r>
          </w:p>
          <w:p w:rsidR="00F2285C" w:rsidRPr="00423B1D" w:rsidRDefault="00F2285C" w:rsidP="00F228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  <w:r w:rsidRPr="00423B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 затраты на услуги при заочном (дистанционном) участии в выставках (ярмарках, конгрессах, форумах, конференциях, круглых столах и т.п.);</w:t>
            </w:r>
          </w:p>
          <w:p w:rsidR="00F2285C" w:rsidRDefault="00F2285C" w:rsidP="00F228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  <w:r w:rsidRPr="00423B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) затраты на регистрационные взносы, связанные с участием в выставочно-ярмарочных и </w:t>
            </w:r>
            <w:proofErr w:type="spellStart"/>
            <w:r w:rsidRPr="00423B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конгрессных</w:t>
            </w:r>
            <w:proofErr w:type="spellEnd"/>
            <w:r w:rsidRPr="00423B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мероприятиях</w:t>
            </w:r>
            <w:r w:rsidR="00707F4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</w:t>
            </w:r>
          </w:p>
          <w:p w:rsidR="00707F40" w:rsidRDefault="00707F40" w:rsidP="00F2285C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14) затраты </w:t>
            </w:r>
            <w:r w:rsidRPr="00F2285C">
              <w:rPr>
                <w:rFonts w:ascii="Times New Roman" w:hAnsi="Times New Roman" w:cs="Times New Roman"/>
                <w:bCs/>
                <w:sz w:val="21"/>
                <w:szCs w:val="21"/>
                <w:lang w:eastAsia="ru-RU"/>
              </w:rPr>
              <w:t>на продвижение товаров (работ, услуг) на торговых площадках в Интернете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  <w:lang w:eastAsia="ru-RU"/>
              </w:rPr>
              <w:t>;</w:t>
            </w:r>
          </w:p>
          <w:p w:rsidR="00707F40" w:rsidRDefault="00707F40" w:rsidP="00F2285C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eastAsia="ru-RU"/>
              </w:rPr>
              <w:t xml:space="preserve">15) затраты </w:t>
            </w:r>
            <w:r w:rsidRPr="00F2285C">
              <w:rPr>
                <w:rFonts w:ascii="Times New Roman" w:hAnsi="Times New Roman" w:cs="Times New Roman"/>
                <w:bCs/>
                <w:sz w:val="21"/>
                <w:szCs w:val="21"/>
                <w:lang w:eastAsia="ru-RU"/>
              </w:rPr>
              <w:t>на разработку сайта и/или Интернет приложений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  <w:lang w:eastAsia="ru-RU"/>
              </w:rPr>
              <w:t>;</w:t>
            </w:r>
          </w:p>
          <w:p w:rsidR="00707F40" w:rsidRPr="00423B1D" w:rsidRDefault="00707F40" w:rsidP="00F228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eastAsia="ru-RU"/>
              </w:rPr>
              <w:t xml:space="preserve">16) </w:t>
            </w:r>
            <w:r w:rsidRPr="00F2285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затрат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ы</w:t>
            </w:r>
            <w:r w:rsidRPr="00F2285C">
              <w:rPr>
                <w:rFonts w:ascii="Times New Roman" w:hAnsi="Times New Roman" w:cs="Times New Roman"/>
                <w:bCs/>
                <w:sz w:val="21"/>
                <w:szCs w:val="21"/>
                <w:lang w:eastAsia="ru-RU"/>
              </w:rPr>
              <w:t xml:space="preserve"> на получение сертификатов качества, деклараций соответствия, свидетельств о государственной регистрации продуктов, регистрации товарных знаков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  <w:lang w:eastAsia="ru-RU"/>
              </w:rPr>
              <w:t xml:space="preserve">. </w:t>
            </w:r>
          </w:p>
          <w:p w:rsidR="00F2285C" w:rsidRPr="00423B1D" w:rsidRDefault="00F2285C" w:rsidP="000E51B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2118D" w:rsidRPr="00423B1D" w:rsidRDefault="0072118D" w:rsidP="000E51B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23B1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Субсидия не предоставляется на цели:</w:t>
            </w:r>
          </w:p>
          <w:p w:rsidR="0072118D" w:rsidRPr="00423B1D" w:rsidRDefault="0072118D" w:rsidP="000E51B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B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1) приобретения и аренды автотранспортных средств;</w:t>
            </w:r>
          </w:p>
          <w:p w:rsidR="0072118D" w:rsidRPr="00423B1D" w:rsidRDefault="0072118D" w:rsidP="000E51B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B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2) выплаты заработной платы, иных социальных и компенсационных выплат;</w:t>
            </w:r>
          </w:p>
          <w:p w:rsidR="0072118D" w:rsidRPr="00423B1D" w:rsidRDefault="0072118D" w:rsidP="000E51B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B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3) уплаты налоговых и иных обязательных платежей в бюджетную систему Российской Федерации;</w:t>
            </w:r>
          </w:p>
          <w:p w:rsidR="0072118D" w:rsidRPr="00A15870" w:rsidRDefault="0072118D" w:rsidP="000E51B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3B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4) 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</w:t>
            </w:r>
          </w:p>
        </w:tc>
      </w:tr>
    </w:tbl>
    <w:p w:rsidR="005236BF" w:rsidRPr="00423B1D" w:rsidRDefault="005236BF" w:rsidP="0071447C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</w:rPr>
      </w:pPr>
    </w:p>
    <w:sectPr w:rsidR="005236BF" w:rsidRPr="00423B1D" w:rsidSect="0072118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870"/>
    <w:rsid w:val="000E51BF"/>
    <w:rsid w:val="00121627"/>
    <w:rsid w:val="00423B1D"/>
    <w:rsid w:val="005236BF"/>
    <w:rsid w:val="00707F40"/>
    <w:rsid w:val="0071447C"/>
    <w:rsid w:val="0072118D"/>
    <w:rsid w:val="00816ED7"/>
    <w:rsid w:val="008738FE"/>
    <w:rsid w:val="00A15870"/>
    <w:rsid w:val="00F2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17AD2-C969-4E41-A869-942FC90B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A15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15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1587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5870"/>
    <w:pPr>
      <w:ind w:left="720"/>
      <w:contextualSpacing/>
    </w:pPr>
  </w:style>
  <w:style w:type="paragraph" w:styleId="a5">
    <w:name w:val="No Spacing"/>
    <w:uiPriority w:val="1"/>
    <w:qFormat/>
    <w:rsid w:val="00F228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1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05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Лободина</dc:creator>
  <cp:keywords/>
  <dc:description/>
  <cp:lastModifiedBy>Лободина</cp:lastModifiedBy>
  <cp:revision>3</cp:revision>
  <dcterms:created xsi:type="dcterms:W3CDTF">2020-06-15T10:13:00Z</dcterms:created>
  <dcterms:modified xsi:type="dcterms:W3CDTF">2020-06-16T02:49:00Z</dcterms:modified>
</cp:coreProperties>
</file>