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9A8" w:rsidRPr="006259A8" w:rsidRDefault="006259A8" w:rsidP="006259A8">
      <w:pPr>
        <w:tabs>
          <w:tab w:val="left" w:pos="182"/>
        </w:tabs>
        <w:spacing w:before="1" w:after="0" w:line="240" w:lineRule="auto"/>
        <w:ind w:right="-357" w:firstLine="6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№1</w:t>
      </w:r>
    </w:p>
    <w:p w:rsidR="006259A8" w:rsidRPr="006259A8" w:rsidRDefault="006259A8" w:rsidP="006259A8">
      <w:pPr>
        <w:tabs>
          <w:tab w:val="left" w:pos="182"/>
        </w:tabs>
        <w:spacing w:before="1" w:after="0" w:line="240" w:lineRule="auto"/>
        <w:ind w:right="-357" w:firstLine="640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6259A8" w:rsidRPr="006259A8" w:rsidRDefault="006259A8" w:rsidP="006259A8">
      <w:pPr>
        <w:spacing w:after="0" w:line="240" w:lineRule="auto"/>
        <w:ind w:firstLine="640"/>
        <w:jc w:val="center"/>
        <w:rPr>
          <w:rFonts w:ascii="Times New Roman" w:eastAsia="Times New Roman" w:hAnsi="Times New Roman" w:cs="Times New Roman"/>
          <w:b/>
          <w:color w:val="006FC0"/>
          <w:sz w:val="24"/>
          <w:szCs w:val="24"/>
          <w:lang w:eastAsia="ru-RU"/>
        </w:rPr>
      </w:pPr>
      <w:r w:rsidRPr="006259A8">
        <w:rPr>
          <w:rFonts w:ascii="Times New Roman" w:eastAsia="Times New Roman" w:hAnsi="Times New Roman" w:cs="Times New Roman"/>
          <w:b/>
          <w:color w:val="006FC0"/>
          <w:sz w:val="24"/>
          <w:szCs w:val="24"/>
          <w:lang w:eastAsia="ru-RU"/>
        </w:rPr>
        <w:t xml:space="preserve">Слёт предпринимателей и лидеров «ОПОРЫ РОССИИ» </w:t>
      </w:r>
    </w:p>
    <w:p w:rsidR="006259A8" w:rsidRPr="006259A8" w:rsidRDefault="006259A8" w:rsidP="006259A8">
      <w:pPr>
        <w:spacing w:after="0" w:line="240" w:lineRule="auto"/>
        <w:ind w:firstLine="640"/>
        <w:jc w:val="center"/>
        <w:rPr>
          <w:rFonts w:ascii="Times New Roman" w:eastAsia="Times New Roman" w:hAnsi="Times New Roman" w:cs="Times New Roman"/>
          <w:b/>
          <w:color w:val="006FC0"/>
          <w:sz w:val="24"/>
          <w:szCs w:val="24"/>
          <w:lang w:eastAsia="ru-RU"/>
        </w:rPr>
      </w:pPr>
      <w:r w:rsidRPr="006259A8">
        <w:rPr>
          <w:rFonts w:ascii="Times New Roman" w:eastAsia="Times New Roman" w:hAnsi="Times New Roman" w:cs="Times New Roman"/>
          <w:b/>
          <w:color w:val="006FC0"/>
          <w:sz w:val="24"/>
          <w:szCs w:val="24"/>
          <w:lang w:eastAsia="ru-RU"/>
        </w:rPr>
        <w:t>в Сузунском муниципальном округе Новосибирской области</w:t>
      </w:r>
    </w:p>
    <w:p w:rsidR="006259A8" w:rsidRPr="006259A8" w:rsidRDefault="006259A8" w:rsidP="006259A8">
      <w:pPr>
        <w:spacing w:after="0" w:line="240" w:lineRule="auto"/>
        <w:ind w:firstLine="6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59A8">
        <w:rPr>
          <w:rFonts w:ascii="Times New Roman" w:eastAsia="Times New Roman" w:hAnsi="Times New Roman" w:cs="Times New Roman"/>
          <w:b/>
          <w:color w:val="006FC0"/>
          <w:sz w:val="24"/>
          <w:szCs w:val="24"/>
          <w:lang w:eastAsia="ru-RU"/>
        </w:rPr>
        <w:t xml:space="preserve">«Открой глубинку» </w:t>
      </w:r>
    </w:p>
    <w:p w:rsidR="006259A8" w:rsidRPr="006259A8" w:rsidRDefault="006259A8" w:rsidP="006259A8">
      <w:pPr>
        <w:pBdr>
          <w:top w:val="nil"/>
          <w:left w:val="nil"/>
          <w:bottom w:val="nil"/>
          <w:right w:val="nil"/>
          <w:between w:val="nil"/>
        </w:pBdr>
        <w:tabs>
          <w:tab w:val="left" w:pos="182"/>
        </w:tabs>
        <w:spacing w:after="10" w:line="240" w:lineRule="auto"/>
        <w:ind w:left="361"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259A8" w:rsidRPr="006259A8" w:rsidRDefault="006259A8" w:rsidP="006259A8">
      <w:pPr>
        <w:pBdr>
          <w:top w:val="nil"/>
          <w:left w:val="nil"/>
          <w:bottom w:val="nil"/>
          <w:right w:val="nil"/>
          <w:between w:val="nil"/>
        </w:pBdr>
        <w:tabs>
          <w:tab w:val="left" w:pos="182"/>
        </w:tabs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6259A8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12 сентября – Суббота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       </w:t>
      </w:r>
      <w:r w:rsidRPr="006259A8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         </w:t>
      </w:r>
      <w:r w:rsidRPr="006259A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ПРОЕКТ</w:t>
      </w:r>
    </w:p>
    <w:tbl>
      <w:tblPr>
        <w:tblStyle w:val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13"/>
        <w:gridCol w:w="9037"/>
      </w:tblGrid>
      <w:tr w:rsidR="006259A8" w:rsidRPr="006259A8" w:rsidTr="00940424">
        <w:trPr>
          <w:trHeight w:val="258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heading=h.fidswltsp7p1" w:colFirst="0" w:colLast="0"/>
            <w:bookmarkEnd w:id="0"/>
            <w:r w:rsidRPr="006259A8">
              <w:rPr>
                <w:rFonts w:ascii="Times New Roman" w:hAnsi="Times New Roman" w:cs="Times New Roman"/>
                <w:color w:val="000000"/>
              </w:rPr>
              <w:t>09.</w:t>
            </w:r>
            <w:r w:rsidRPr="006259A8">
              <w:rPr>
                <w:rFonts w:ascii="Times New Roman" w:hAnsi="Times New Roman" w:cs="Times New Roman"/>
              </w:rPr>
              <w:t>3</w:t>
            </w:r>
            <w:r w:rsidRPr="006259A8">
              <w:rPr>
                <w:rFonts w:ascii="Times New Roman" w:hAnsi="Times New Roman" w:cs="Times New Roman"/>
                <w:color w:val="000000"/>
              </w:rPr>
              <w:t>0 – 10.00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259A8">
              <w:rPr>
                <w:rFonts w:ascii="Times New Roman" w:hAnsi="Times New Roman" w:cs="Times New Roman"/>
                <w:b/>
                <w:color w:val="000000"/>
              </w:rPr>
              <w:t>Регистрация участников деловой программы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i/>
              </w:rPr>
            </w:pPr>
            <w:r w:rsidRPr="006259A8">
              <w:rPr>
                <w:rFonts w:ascii="Times New Roman" w:hAnsi="Times New Roman" w:cs="Times New Roman"/>
                <w:i/>
                <w:color w:val="000000"/>
              </w:rPr>
              <w:t xml:space="preserve">Место проведения: </w:t>
            </w:r>
            <w:r w:rsidRPr="006259A8">
              <w:rPr>
                <w:rFonts w:ascii="Times New Roman" w:hAnsi="Times New Roman" w:cs="Times New Roman"/>
                <w:i/>
              </w:rPr>
              <w:t>МКУК Центр культуры и досуга молодежи, р.п. Сузун, ул. Строительная, д. 35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6259A8" w:rsidRPr="006259A8" w:rsidTr="00940424">
        <w:trPr>
          <w:trHeight w:val="258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10.00 – 12.30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Предпринимательский форум «Потенциал и перспективы социально-экономического развития сельских территорий Новосибирской области»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i/>
              </w:rPr>
            </w:pPr>
            <w:r w:rsidRPr="006259A8">
              <w:rPr>
                <w:rFonts w:ascii="Times New Roman" w:hAnsi="Times New Roman" w:cs="Times New Roman"/>
                <w:i/>
                <w:color w:val="000000"/>
              </w:rPr>
              <w:t xml:space="preserve">Место проведения: </w:t>
            </w:r>
            <w:r w:rsidRPr="006259A8">
              <w:rPr>
                <w:rFonts w:ascii="Times New Roman" w:hAnsi="Times New Roman" w:cs="Times New Roman"/>
                <w:i/>
              </w:rPr>
              <w:t>МКУК Центр культуры и досуга молодежи, р.п. Сузун, ул. Строительная, д. 35, 1 этаж, кинозал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6259A8" w:rsidRPr="006259A8" w:rsidTr="00940424">
        <w:trPr>
          <w:trHeight w:val="2065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59A8">
              <w:rPr>
                <w:rFonts w:ascii="Times New Roman" w:hAnsi="Times New Roman" w:cs="Times New Roman"/>
                <w:b/>
                <w:color w:val="000000"/>
              </w:rPr>
              <w:t>10.00 – 11.05</w:t>
            </w: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color w:val="000000"/>
              </w:rPr>
              <w:t>10.00 – 10.05</w:t>
            </w: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10.05</w:t>
            </w:r>
            <w:r w:rsidRPr="006259A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6259A8">
              <w:rPr>
                <w:rFonts w:ascii="Times New Roman" w:hAnsi="Times New Roman" w:cs="Times New Roman"/>
              </w:rPr>
              <w:t>10.07</w:t>
            </w: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10.07</w:t>
            </w:r>
            <w:r w:rsidRPr="006259A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6259A8">
              <w:rPr>
                <w:rFonts w:ascii="Times New Roman" w:hAnsi="Times New Roman" w:cs="Times New Roman"/>
              </w:rPr>
              <w:t>10.10</w:t>
            </w: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10.10</w:t>
            </w:r>
            <w:r w:rsidRPr="006259A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6259A8">
              <w:rPr>
                <w:rFonts w:ascii="Times New Roman" w:hAnsi="Times New Roman" w:cs="Times New Roman"/>
              </w:rPr>
              <w:t>10.15</w:t>
            </w: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10.15</w:t>
            </w:r>
            <w:r w:rsidRPr="006259A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6259A8">
              <w:rPr>
                <w:rFonts w:ascii="Times New Roman" w:hAnsi="Times New Roman" w:cs="Times New Roman"/>
              </w:rPr>
              <w:t>10.35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0000"/>
              </w:rPr>
            </w:pPr>
            <w:r w:rsidRPr="006259A8">
              <w:rPr>
                <w:rFonts w:ascii="Times New Roman" w:hAnsi="Times New Roman" w:cs="Times New Roman"/>
                <w:b/>
                <w:color w:val="000000"/>
              </w:rPr>
              <w:t>Пленарное заседание</w:t>
            </w:r>
            <w:r w:rsidRPr="006259A8">
              <w:rPr>
                <w:rFonts w:ascii="Times New Roman" w:hAnsi="Times New Roman" w:cs="Times New Roman"/>
                <w:b/>
              </w:rPr>
              <w:t xml:space="preserve"> </w:t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>«Инвестиционный потенциал Сузунского муниципального округа Новосибирской области»</w:t>
            </w:r>
          </w:p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b/>
              </w:rPr>
            </w:pPr>
          </w:p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eastAsia="Times New Roman" w:hAnsi="Times New Roman" w:cs="Times New Roman"/>
                <w:color w:val="000000"/>
              </w:rPr>
            </w:pPr>
            <w:r w:rsidRPr="006259A8">
              <w:rPr>
                <w:rFonts w:ascii="Times New Roman" w:eastAsia="Times New Roman" w:hAnsi="Times New Roman" w:cs="Times New Roman"/>
                <w:color w:val="000000"/>
                <w:u w:val="single"/>
              </w:rPr>
              <w:t>Модератор:</w:t>
            </w:r>
            <w:r w:rsidRPr="006259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 xml:space="preserve">Игорь Дмитриевич Салов, </w:t>
            </w:r>
            <w:r w:rsidRPr="006259A8">
              <w:rPr>
                <w:rFonts w:ascii="Times New Roman" w:hAnsi="Times New Roman" w:cs="Times New Roman"/>
                <w:color w:val="000000"/>
              </w:rPr>
              <w:t>председатель Новосибирского областного отделения «ОПОРЫ РОССИИ»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b/>
                <w:color w:val="000000"/>
              </w:rPr>
              <w:t xml:space="preserve">Приветственное слово – Игорь Дмитриевич Салов, </w:t>
            </w:r>
            <w:r w:rsidRPr="006259A8">
              <w:rPr>
                <w:rFonts w:ascii="Times New Roman" w:hAnsi="Times New Roman" w:cs="Times New Roman"/>
                <w:color w:val="000000"/>
              </w:rPr>
              <w:t>председатель Новосибирского областного отделения «ОПОРЫ РОССИИ»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0000"/>
              </w:rPr>
            </w:pPr>
            <w:r w:rsidRPr="006259A8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  <w:b/>
              </w:rPr>
              <w:t xml:space="preserve">Александр Сергеевич Калинин, </w:t>
            </w:r>
            <w:r w:rsidRPr="006259A8">
              <w:rPr>
                <w:rFonts w:ascii="Times New Roman" w:hAnsi="Times New Roman" w:cs="Times New Roman"/>
              </w:rPr>
              <w:t>Президент «ОПОРЫ РОССИИ», Председатель Общественного совета Партийного проекта партии «Единая Россия» «Предпринимательство»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i/>
              </w:rPr>
            </w:pPr>
            <w:r w:rsidRPr="006259A8">
              <w:rPr>
                <w:rFonts w:ascii="Times New Roman" w:hAnsi="Times New Roman" w:cs="Times New Roman"/>
                <w:b/>
                <w:i/>
              </w:rPr>
              <w:t>Видеообращение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i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  <w:b/>
              </w:rPr>
              <w:t xml:space="preserve">Сергей Львович Соколов, </w:t>
            </w:r>
            <w:r w:rsidRPr="006259A8">
              <w:rPr>
                <w:rFonts w:ascii="Times New Roman" w:hAnsi="Times New Roman" w:cs="Times New Roman"/>
              </w:rPr>
              <w:t>вице-президент «ОПОРЫ РОССИИ», координатор региональных отделений в СФО, ДФО; советник Губернатора Новосибирской области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  <w:b/>
              </w:rPr>
              <w:t xml:space="preserve">Андрей Иванович Шимкив, </w:t>
            </w:r>
            <w:r w:rsidRPr="006259A8">
              <w:rPr>
                <w:rFonts w:ascii="Times New Roman" w:hAnsi="Times New Roman" w:cs="Times New Roman"/>
              </w:rPr>
              <w:t>председатель Законодательного собрания Новосибирской области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  <w:b/>
              </w:rPr>
              <w:t>Вячеслав Васильевич Горшков</w:t>
            </w:r>
            <w:r w:rsidRPr="006259A8">
              <w:rPr>
                <w:rFonts w:ascii="Times New Roman" w:hAnsi="Times New Roman" w:cs="Times New Roman"/>
              </w:rPr>
              <w:t>, Глава Сузунского муниципального округа Новосибирской области: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</w:rPr>
              <w:t xml:space="preserve"> 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t>Презентация социально-экономического развития и инвестиционной привлекательности Сузунского муниципального округа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>Преференциальные режимы и меры поддержки предпринимателей и инвесторов в Сузунском муниципальном округе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4"/>
              <w:rPr>
                <w:rFonts w:ascii="Times New Roman" w:hAnsi="Times New Roman" w:cs="Times New Roman"/>
              </w:rPr>
            </w:pPr>
          </w:p>
        </w:tc>
      </w:tr>
      <w:tr w:rsidR="006259A8" w:rsidRPr="006259A8" w:rsidTr="00940424">
        <w:trPr>
          <w:trHeight w:val="2065"/>
        </w:trPr>
        <w:tc>
          <w:tcPr>
            <w:tcW w:w="676" w:type="pct"/>
          </w:tcPr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>10.35</w:t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 xml:space="preserve"> – </w:t>
            </w:r>
            <w:r w:rsidRPr="006259A8">
              <w:rPr>
                <w:rFonts w:ascii="Times New Roman" w:hAnsi="Times New Roman" w:cs="Times New Roman"/>
                <w:b/>
              </w:rPr>
              <w:t>11.05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10.35 – 10.42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10.42 – 10.49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10.49 – 10.56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10.56 – 11.03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b/>
                <w:color w:val="000000"/>
              </w:rPr>
              <w:t>Презентация существующих инвестиционных проектов на территории Сузунского муниципального округа: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АО «Эффект» (переработка полимеров)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>ООО «Добродар» (мясные полуфабрикаты)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>«Апи-хуторок» (пасека)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>Деревня «Новостройка» (туризм)</w:t>
            </w:r>
          </w:p>
        </w:tc>
      </w:tr>
      <w:tr w:rsidR="006259A8" w:rsidRPr="006259A8" w:rsidTr="00940424">
        <w:trPr>
          <w:trHeight w:val="2065"/>
        </w:trPr>
        <w:tc>
          <w:tcPr>
            <w:tcW w:w="676" w:type="pct"/>
          </w:tcPr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lastRenderedPageBreak/>
              <w:t>11.05 – 11.10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 xml:space="preserve">Подписание соглашений о сотрудничестве и взаимодействии: </w:t>
            </w:r>
          </w:p>
          <w:p w:rsidR="006259A8" w:rsidRPr="006259A8" w:rsidRDefault="006259A8" w:rsidP="006259A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между Новосибирским областным отделением Общероссийской общественной организацией малого и среднего предпринимательства «ОПОРА РОССИИ» и Администрацией Сузунского муниципального округа Новосибирской области</w:t>
            </w:r>
          </w:p>
          <w:p w:rsidR="006259A8" w:rsidRPr="006259A8" w:rsidRDefault="006259A8" w:rsidP="006259A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между Новосибирским областным отделением Общероссийской общественной организацией малого и среднего предпринимательства «ОПОРА РОССИИ» и АНО «Дом финансового просвещения»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6259A8" w:rsidRPr="006259A8" w:rsidTr="00940424">
        <w:trPr>
          <w:trHeight w:val="2065"/>
        </w:trPr>
        <w:tc>
          <w:tcPr>
            <w:tcW w:w="676" w:type="pct"/>
          </w:tcPr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>11.10 – 11.45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11.10 – 11.17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11.17 – 11.24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11.24 – 11.31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11.31 – 11.36</w:t>
            </w:r>
          </w:p>
          <w:p w:rsidR="006259A8" w:rsidRPr="006259A8" w:rsidRDefault="006259A8" w:rsidP="006259A8">
            <w:pPr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11.36 – 11.42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>Инструменты финансирования бизнеса: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0000"/>
              </w:rPr>
            </w:pPr>
            <w:r w:rsidRPr="006259A8">
              <w:rPr>
                <w:rFonts w:ascii="Times New Roman" w:hAnsi="Times New Roman" w:cs="Times New Roman"/>
                <w:color w:val="000000"/>
              </w:rPr>
              <w:t xml:space="preserve">О развитии и перспективах отрасли сельского хозяйства Новосибирской области в разрезе МСП, мерах государственной поддержки МСП АПК региона – </w:t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 xml:space="preserve">Андрей Геннадьевич Михайлов, </w:t>
            </w:r>
            <w:r w:rsidRPr="006259A8">
              <w:rPr>
                <w:rFonts w:ascii="Times New Roman" w:hAnsi="Times New Roman" w:cs="Times New Roman"/>
                <w:color w:val="000000"/>
              </w:rPr>
              <w:t>заместитель Председателя Правительства Новосибирской области - министр сельского хозяйства Новосибирской области</w:t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6259A8">
              <w:rPr>
                <w:rFonts w:ascii="Times New Roman" w:hAnsi="Times New Roman" w:cs="Times New Roman"/>
                <w:color w:val="000000"/>
              </w:rPr>
              <w:t>(уточняется)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color w:val="000000"/>
              </w:rPr>
              <w:t xml:space="preserve">Финансовые меры государственной поддержки предпринимательской и инвестиционной деятельности – </w:t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>Светлана Леонидовна Шарпф</w:t>
            </w:r>
            <w:r w:rsidRPr="006259A8">
              <w:rPr>
                <w:rFonts w:ascii="Times New Roman" w:hAnsi="Times New Roman" w:cs="Times New Roman"/>
                <w:color w:val="000000"/>
              </w:rPr>
              <w:t>, министр экономического развития Новосибирской области (уточняется)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color w:val="000000"/>
              </w:rPr>
              <w:t xml:space="preserve">Финансовые меры государственной поддержки предпринимательской деятельности – </w:t>
            </w:r>
            <w:r w:rsidRPr="006259A8">
              <w:rPr>
                <w:rFonts w:ascii="Times New Roman" w:hAnsi="Times New Roman" w:cs="Times New Roman"/>
                <w:color w:val="000000"/>
              </w:rPr>
              <w:br/>
            </w:r>
            <w:r w:rsidRPr="006259A8">
              <w:rPr>
                <w:rFonts w:ascii="Times New Roman" w:hAnsi="Times New Roman" w:cs="Times New Roman"/>
                <w:b/>
                <w:color w:val="000000"/>
              </w:rPr>
              <w:t>Денис Евгеньевич Рягузов</w:t>
            </w:r>
            <w:r w:rsidRPr="006259A8">
              <w:rPr>
                <w:rFonts w:ascii="Times New Roman" w:hAnsi="Times New Roman" w:cs="Times New Roman"/>
                <w:color w:val="000000"/>
              </w:rPr>
              <w:t>, и.о. министра промышленности, торговли и развития предпринимательства Новосибирской области (уточняется)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color w:val="000000"/>
              </w:rPr>
              <w:t>Инструменты банковского финансирования бизнеса: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b/>
                <w:color w:val="000000"/>
              </w:rPr>
              <w:t>Александр Гордиенко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, начальник управления развития малого бизнеса Новосибирского отделения Сбера (уточняется) – </w:t>
            </w:r>
            <w:r w:rsidRPr="006259A8">
              <w:rPr>
                <w:rFonts w:ascii="Times New Roman" w:eastAsia="SimSun" w:hAnsi="Times New Roman" w:cs="Times New Roman"/>
                <w:i/>
                <w:color w:val="000000"/>
              </w:rPr>
              <w:t>генеральный партнер Форума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b/>
                <w:color w:val="0070C0"/>
              </w:rPr>
            </w:pPr>
            <w:r w:rsidRPr="006259A8">
              <w:rPr>
                <w:rFonts w:ascii="Times New Roman" w:eastAsia="SimSun" w:hAnsi="Times New Roman" w:cs="Times New Roman"/>
              </w:rPr>
              <w:t>Представители банков: «Левобережный», «Россельхозбанк»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 (уточняется)</w:t>
            </w:r>
          </w:p>
        </w:tc>
      </w:tr>
      <w:tr w:rsidR="006259A8" w:rsidRPr="006259A8" w:rsidTr="00940424">
        <w:trPr>
          <w:trHeight w:val="2065"/>
        </w:trPr>
        <w:tc>
          <w:tcPr>
            <w:tcW w:w="676" w:type="pct"/>
          </w:tcPr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>11.45 – 12.00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11.45 – 11.50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11.50 – 11.55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</w:rPr>
              <w:t>11.55 – 12.00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 xml:space="preserve">Потенциал внешнеэкономической деятельности (ВЭД) для сельских территорий 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Cs/>
              </w:rPr>
            </w:pPr>
            <w:r w:rsidRPr="006259A8">
              <w:rPr>
                <w:rFonts w:ascii="Times New Roman" w:hAnsi="Times New Roman" w:cs="Times New Roman"/>
                <w:bCs/>
              </w:rPr>
              <w:t xml:space="preserve">«Особенности ВЭД на сельских территориях» – </w:t>
            </w:r>
            <w:r w:rsidRPr="006259A8">
              <w:rPr>
                <w:rFonts w:ascii="Times New Roman" w:hAnsi="Times New Roman" w:cs="Times New Roman"/>
                <w:b/>
              </w:rPr>
              <w:t>Ольга Викторовна Корпачева</w:t>
            </w:r>
            <w:r w:rsidRPr="006259A8">
              <w:rPr>
                <w:rFonts w:ascii="Times New Roman" w:hAnsi="Times New Roman" w:cs="Times New Roman"/>
              </w:rPr>
              <w:t>, руководитель Комитета по международной кооперации и экспорту Новосибирского областного отделения «ОПОРЫ РОССИИ», член Совета по развитию экспортной деятельности на территории Новосибирской области при Губернаторе Новосибирской области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Об опыте экспортно-импортной деятельности на территории Сузунского муниципального округа: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b/>
                <w:color w:val="0070C0"/>
              </w:rPr>
            </w:pPr>
            <w:r w:rsidRPr="006259A8">
              <w:rPr>
                <w:rFonts w:ascii="Times New Roman" w:eastAsia="SimSun" w:hAnsi="Times New Roman" w:cs="Times New Roman"/>
              </w:rPr>
              <w:t>Муль Артур Владимирович, заместитель директора ООО АКХ «Александровка»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b/>
                <w:color w:val="0070C0"/>
              </w:rPr>
            </w:pPr>
            <w:r w:rsidRPr="006259A8">
              <w:rPr>
                <w:rFonts w:ascii="Times New Roman" w:eastAsia="SimSun" w:hAnsi="Times New Roman" w:cs="Times New Roman"/>
              </w:rPr>
              <w:t>Уточняется</w:t>
            </w:r>
          </w:p>
        </w:tc>
      </w:tr>
      <w:tr w:rsidR="006259A8" w:rsidRPr="006259A8" w:rsidTr="00940424">
        <w:trPr>
          <w:trHeight w:val="1229"/>
        </w:trPr>
        <w:tc>
          <w:tcPr>
            <w:tcW w:w="676" w:type="pct"/>
          </w:tcPr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 xml:space="preserve">12.00 – 12.20 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12.00 – 12.05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12.05 – 12.10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12.10 – 12.15</w:t>
            </w: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</w:p>
          <w:p w:rsidR="006259A8" w:rsidRPr="006259A8" w:rsidRDefault="006259A8" w:rsidP="006259A8">
            <w:pPr>
              <w:jc w:val="center"/>
              <w:rPr>
                <w:rFonts w:ascii="Times New Roman" w:hAnsi="Times New Roman" w:cs="Times New Roman"/>
              </w:rPr>
            </w:pPr>
            <w:r w:rsidRPr="006259A8">
              <w:rPr>
                <w:rFonts w:ascii="Times New Roman" w:hAnsi="Times New Roman" w:cs="Times New Roman"/>
              </w:rPr>
              <w:t>12.15 – 12.20</w:t>
            </w:r>
          </w:p>
          <w:p w:rsid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6259A8">
              <w:rPr>
                <w:rFonts w:ascii="Times New Roman" w:hAnsi="Times New Roman" w:cs="Times New Roman"/>
              </w:rPr>
              <w:t>12.20 – 12.30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lastRenderedPageBreak/>
              <w:t xml:space="preserve">Панельная дискуссия «Село. Инструкция к применению»: «Сохранение культурного наследия и развитие туристического потенциала сельских территорий» </w:t>
            </w:r>
          </w:p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b/>
              </w:rPr>
            </w:pPr>
          </w:p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eastAsia="Times New Roman" w:hAnsi="Times New Roman" w:cs="Times New Roman"/>
                <w:color w:val="000000"/>
              </w:rPr>
            </w:pPr>
            <w:r w:rsidRPr="006259A8"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Модератор: </w:t>
            </w:r>
            <w:r w:rsidRPr="006259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Евгения Сергеевна Тетерина</w:t>
            </w:r>
            <w:r w:rsidRPr="006259A8">
              <w:rPr>
                <w:rFonts w:ascii="Times New Roman" w:eastAsia="Times New Roman" w:hAnsi="Times New Roman" w:cs="Times New Roman"/>
                <w:color w:val="000000"/>
              </w:rPr>
              <w:t>, вице-председатель Новосибирского областного отделения «ОПОРЫ РОССИИ»</w:t>
            </w:r>
          </w:p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«Культурное наследие как экономический ресурс» – </w:t>
            </w:r>
            <w:r w:rsidRPr="006259A8">
              <w:rPr>
                <w:rFonts w:ascii="Times New Roman" w:eastAsia="SimSun" w:hAnsi="Times New Roman" w:cs="Times New Roman"/>
                <w:b/>
                <w:bCs/>
                <w:color w:val="000000"/>
              </w:rPr>
              <w:t xml:space="preserve">Светлана </w:t>
            </w:r>
            <w:r w:rsidRPr="006259A8">
              <w:rPr>
                <w:rFonts w:ascii="Times New Roman" w:eastAsia="SimSun" w:hAnsi="Times New Roman" w:cs="Times New Roman"/>
                <w:b/>
                <w:color w:val="000000"/>
              </w:rPr>
              <w:t xml:space="preserve">Леонидовна </w:t>
            </w:r>
            <w:r w:rsidRPr="006259A8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Шарпф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t>, министр экономического развития Новосибирской области (уточняется)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  <w:b/>
                <w:color w:val="0070C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«Событийный и гастрономический туризм – драйверы привлечения гостей» – </w:t>
            </w:r>
            <w:r w:rsidRPr="006259A8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Евгения Викторовна Беллер,</w:t>
            </w:r>
            <w:r w:rsidRPr="006259A8">
              <w:rPr>
                <w:rFonts w:ascii="Times New Roman" w:eastAsia="SimSun" w:hAnsi="Times New Roman" w:cs="Times New Roman"/>
                <w:b/>
                <w:bCs/>
              </w:rPr>
              <w:t xml:space="preserve"> </w:t>
            </w:r>
            <w:r w:rsidRPr="006259A8">
              <w:rPr>
                <w:rFonts w:ascii="Times New Roman" w:eastAsia="SimSun" w:hAnsi="Times New Roman" w:cs="Times New Roman"/>
                <w:bCs/>
              </w:rPr>
              <w:t>заведующий отделом МБУК Сузунский краеведческий музей «Центр Исторической Информации»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  <w:b/>
                <w:color w:val="0070C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«Инструменты реализации общественных инициатив в Новосибирской области» – </w:t>
            </w:r>
            <w:r w:rsidRPr="006259A8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Ирина Ивановна Морозова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, председатель Региональной культурно-просветительской общественной организации Новосибирской области «Навигатор успеха», председатель Краснозёрского местного отделения Новосибирского 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lastRenderedPageBreak/>
              <w:t>областного отделения «ОПОРА РОССИИ»</w:t>
            </w:r>
          </w:p>
          <w:p w:rsidR="006259A8" w:rsidRPr="006259A8" w:rsidRDefault="006259A8" w:rsidP="006259A8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  <w:b/>
                <w:color w:val="0070C0"/>
              </w:rPr>
            </w:pPr>
            <w:r w:rsidRPr="006259A8">
              <w:rPr>
                <w:rFonts w:ascii="Times New Roman" w:eastAsia="SimSun" w:hAnsi="Times New Roman" w:cs="Times New Roman"/>
                <w:color w:val="000000"/>
              </w:rPr>
              <w:t xml:space="preserve">О некоммерческом партнерстве и реализации благотворительных проектов – </w:t>
            </w:r>
            <w:r w:rsidRPr="006259A8">
              <w:rPr>
                <w:rFonts w:ascii="Times New Roman" w:eastAsia="SimSun" w:hAnsi="Times New Roman" w:cs="Times New Roman"/>
                <w:b/>
                <w:color w:val="000000"/>
              </w:rPr>
              <w:t>Маргарита Дмитриевна Распопина</w:t>
            </w:r>
            <w:r w:rsidRPr="006259A8">
              <w:rPr>
                <w:rFonts w:ascii="Times New Roman" w:eastAsia="SimSun" w:hAnsi="Times New Roman" w:cs="Times New Roman"/>
                <w:color w:val="000000"/>
              </w:rPr>
              <w:t>, и.о. руководителя Комитета по ценностно-ориентированному предпринимательству Новосибирского областного отделения «ОПОРА РОССИИ»</w:t>
            </w:r>
          </w:p>
        </w:tc>
      </w:tr>
      <w:tr w:rsidR="006259A8" w:rsidRPr="006259A8" w:rsidTr="00940424">
        <w:trPr>
          <w:trHeight w:val="970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 w:right="2"/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lastRenderedPageBreak/>
              <w:t>12.30 – 13.00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</w:rPr>
              <w:t>Кофе-брейк для участников предпринимательского форума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rFonts w:ascii="Times New Roman" w:hAnsi="Times New Roman" w:cs="Times New Roman"/>
                <w:i/>
              </w:rPr>
            </w:pPr>
            <w:r w:rsidRPr="006259A8">
              <w:rPr>
                <w:rFonts w:ascii="Times New Roman" w:hAnsi="Times New Roman" w:cs="Times New Roman"/>
                <w:i/>
                <w:color w:val="000000"/>
              </w:rPr>
              <w:t xml:space="preserve">Место проведения: </w:t>
            </w:r>
            <w:r w:rsidRPr="006259A8">
              <w:rPr>
                <w:rFonts w:ascii="Times New Roman" w:hAnsi="Times New Roman" w:cs="Times New Roman"/>
                <w:i/>
              </w:rPr>
              <w:t>МКУК Центр культуры и досуга молодежи, р.п. Сузун, ул. Строительная, д. 35, 1 этаж</w:t>
            </w:r>
          </w:p>
        </w:tc>
      </w:tr>
      <w:tr w:rsidR="006259A8" w:rsidRPr="006259A8" w:rsidTr="00940424">
        <w:trPr>
          <w:trHeight w:val="1854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10.30 – 12.00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Молодёжный предпринимательская игра «Стартап Конструктор»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i/>
              </w:rPr>
            </w:pPr>
            <w:r w:rsidRPr="006259A8">
              <w:rPr>
                <w:rFonts w:ascii="Times New Roman" w:hAnsi="Times New Roman" w:cs="Times New Roman"/>
                <w:i/>
              </w:rPr>
              <w:t>Место проведения: МКУК Центр культуры и досуга молодежи, р.п. Сузун, ул. Строительная, д. 35, 2 этаж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u w:val="single"/>
              </w:rPr>
              <w:t>Модератор:</w:t>
            </w:r>
            <w:r w:rsidRPr="006259A8">
              <w:rPr>
                <w:rFonts w:ascii="Times New Roman" w:hAnsi="Times New Roman" w:cs="Times New Roman"/>
                <w:b/>
              </w:rPr>
              <w:t xml:space="preserve"> Оксана Леонидовна Сафронова, </w:t>
            </w:r>
            <w:r w:rsidRPr="006259A8">
              <w:rPr>
                <w:rFonts w:ascii="Times New Roman" w:hAnsi="Times New Roman" w:cs="Times New Roman"/>
              </w:rPr>
              <w:t>эксперт Комиссии по развитию института самозанятости Новосибирского областного отделения «ОПОРЫ РОССИИ»</w:t>
            </w:r>
          </w:p>
        </w:tc>
      </w:tr>
      <w:tr w:rsidR="006259A8" w:rsidRPr="006259A8" w:rsidTr="00940424">
        <w:trPr>
          <w:trHeight w:val="416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10.30 – 12.00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Стратегическая сессия для детей по развитию туризма на территории Сузунского муниципального округа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i/>
              </w:rPr>
            </w:pPr>
            <w:r w:rsidRPr="006259A8">
              <w:rPr>
                <w:rFonts w:ascii="Times New Roman" w:hAnsi="Times New Roman" w:cs="Times New Roman"/>
                <w:i/>
              </w:rPr>
              <w:t>Место проведения: МКУК Центр культуры и досуга молодежи, р.п. Сузун, ул. Строительная, д. 35, 2 этаж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</w:rPr>
            </w:pP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u w:val="single"/>
              </w:rPr>
              <w:t>Модератор:</w:t>
            </w:r>
            <w:r w:rsidRPr="006259A8">
              <w:rPr>
                <w:rFonts w:ascii="Times New Roman" w:hAnsi="Times New Roman" w:cs="Times New Roman"/>
                <w:b/>
              </w:rPr>
              <w:t xml:space="preserve"> Маргарита Александровна Кимолаева</w:t>
            </w:r>
            <w:r w:rsidRPr="006259A8">
              <w:rPr>
                <w:rFonts w:ascii="Times New Roman" w:hAnsi="Times New Roman" w:cs="Times New Roman"/>
              </w:rPr>
              <w:t>, председатель Татарского местного отделения Новосибирского областного отделения «ОПОРЫ РОССИИ»</w:t>
            </w:r>
          </w:p>
        </w:tc>
      </w:tr>
      <w:tr w:rsidR="006259A8" w:rsidRPr="006259A8" w:rsidTr="00940424">
        <w:trPr>
          <w:trHeight w:val="1796"/>
        </w:trPr>
        <w:tc>
          <w:tcPr>
            <w:tcW w:w="676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" w:right="2"/>
              <w:jc w:val="center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13.00 – 15.00</w:t>
            </w:r>
          </w:p>
        </w:tc>
        <w:tc>
          <w:tcPr>
            <w:tcW w:w="4324" w:type="pct"/>
          </w:tcPr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jc w:val="both"/>
              <w:rPr>
                <w:rFonts w:ascii="Times New Roman" w:hAnsi="Times New Roman" w:cs="Times New Roman"/>
                <w:b/>
                <w:color w:val="0070C0"/>
              </w:rPr>
            </w:pPr>
            <w:r w:rsidRPr="006259A8">
              <w:rPr>
                <w:rFonts w:ascii="Times New Roman" w:hAnsi="Times New Roman" w:cs="Times New Roman"/>
                <w:b/>
                <w:color w:val="0070C0"/>
              </w:rPr>
              <w:t>Ежегодный Сузунский арбузный фестиваль</w:t>
            </w:r>
          </w:p>
          <w:p w:rsidR="006259A8" w:rsidRPr="006259A8" w:rsidRDefault="006259A8" w:rsidP="006259A8">
            <w:pPr>
              <w:ind w:left="284"/>
              <w:rPr>
                <w:rFonts w:ascii="Times New Roman" w:hAnsi="Times New Roman" w:cs="Times New Roman"/>
                <w:b/>
              </w:rPr>
            </w:pPr>
            <w:r w:rsidRPr="006259A8">
              <w:rPr>
                <w:rFonts w:ascii="Times New Roman" w:hAnsi="Times New Roman" w:cs="Times New Roman"/>
                <w:i/>
              </w:rPr>
              <w:t>Место проведения: Екатерининская площадь, р.п. Сузун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color w:val="000000"/>
              </w:rPr>
            </w:pPr>
            <w:r w:rsidRPr="006259A8">
              <w:rPr>
                <w:rFonts w:ascii="Times New Roman" w:hAnsi="Times New Roman" w:cs="Times New Roman"/>
                <w:color w:val="000000"/>
              </w:rPr>
              <w:t>Организатор – Администрация Сузунского муниципального округа</w:t>
            </w:r>
          </w:p>
          <w:p w:rsidR="006259A8" w:rsidRPr="006259A8" w:rsidRDefault="006259A8" w:rsidP="00625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ind w:left="284"/>
              <w:rPr>
                <w:rFonts w:ascii="Times New Roman" w:hAnsi="Times New Roman" w:cs="Times New Roman"/>
                <w:color w:val="000000"/>
              </w:rPr>
            </w:pP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6259A8">
              <w:rPr>
                <w:rFonts w:ascii="Times New Roman" w:eastAsia="SimSun" w:hAnsi="Times New Roman" w:cs="Times New Roman"/>
                <w:b/>
                <w:color w:val="000000"/>
              </w:rPr>
              <w:t>Открытие фестиваля – главная сцена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 xml:space="preserve">Концертная программа 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Ярмарка сельскохозяйственной продукции и изделий народных промыслов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Дегустация сузунских арбузов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Интерактивная программа (конкурсы и игры) для всей семьи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Фотозоны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tabs>
                <w:tab w:val="left" w:pos="818"/>
              </w:tabs>
              <w:rPr>
                <w:rFonts w:ascii="Times New Roman" w:eastAsia="SimSun" w:hAnsi="Times New Roman" w:cs="Times New Roman"/>
                <w:b/>
              </w:rPr>
            </w:pPr>
            <w:r w:rsidRPr="006259A8">
              <w:rPr>
                <w:rFonts w:ascii="Times New Roman" w:eastAsia="SimSun" w:hAnsi="Times New Roman" w:cs="Times New Roman"/>
                <w:b/>
              </w:rPr>
              <w:t>Гастрономическая программа от «ОПОРЫ РОССИИ»: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Кулинарный баттл по приготовлению салата с арбузом (участвуют команды из 4 районов Новосибирской области и команда «ОПОРЫ РОССИИ»)</w:t>
            </w:r>
          </w:p>
          <w:p w:rsidR="006259A8" w:rsidRPr="006259A8" w:rsidRDefault="006259A8" w:rsidP="006259A8">
            <w:pPr>
              <w:numPr>
                <w:ilvl w:val="0"/>
                <w:numId w:val="4"/>
              </w:numPr>
              <w:tabs>
                <w:tab w:val="left" w:pos="818"/>
              </w:tabs>
              <w:rPr>
                <w:rFonts w:ascii="Times New Roman" w:eastAsia="SimSun" w:hAnsi="Times New Roman" w:cs="Times New Roman"/>
              </w:rPr>
            </w:pPr>
            <w:r w:rsidRPr="006259A8">
              <w:rPr>
                <w:rFonts w:ascii="Times New Roman" w:eastAsia="SimSun" w:hAnsi="Times New Roman" w:cs="Times New Roman"/>
              </w:rPr>
              <w:t>Приготовление гастрономического рекорда – варенье из сузунского арбуза (занесение в Книгу рекордов Сибири), шеф-повар – Николай Ильин</w:t>
            </w:r>
          </w:p>
        </w:tc>
      </w:tr>
    </w:tbl>
    <w:p w:rsidR="006259A8" w:rsidRDefault="006259A8" w:rsidP="006259A8">
      <w:bookmarkStart w:id="1" w:name="_GoBack"/>
      <w:bookmarkEnd w:id="1"/>
    </w:p>
    <w:sectPr w:rsidR="006259A8" w:rsidSect="00697E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84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473" w:rsidRDefault="00A25473" w:rsidP="006259A8">
      <w:pPr>
        <w:spacing w:after="0" w:line="240" w:lineRule="auto"/>
      </w:pPr>
      <w:r>
        <w:separator/>
      </w:r>
    </w:p>
  </w:endnote>
  <w:endnote w:type="continuationSeparator" w:id="0">
    <w:p w:rsidR="00A25473" w:rsidRDefault="00A25473" w:rsidP="00625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04" w:rsidRDefault="00A254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5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608033"/>
      <w:docPartObj>
        <w:docPartGallery w:val="Page Numbers (Bottom of Page)"/>
        <w:docPartUnique/>
      </w:docPartObj>
    </w:sdtPr>
    <w:sdtContent>
      <w:p w:rsidR="006259A8" w:rsidRDefault="006259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259A8" w:rsidRDefault="006259A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04" w:rsidRDefault="00A254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5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473" w:rsidRDefault="00A25473" w:rsidP="006259A8">
      <w:pPr>
        <w:spacing w:after="0" w:line="240" w:lineRule="auto"/>
      </w:pPr>
      <w:r>
        <w:separator/>
      </w:r>
    </w:p>
  </w:footnote>
  <w:footnote w:type="continuationSeparator" w:id="0">
    <w:p w:rsidR="00A25473" w:rsidRDefault="00A25473" w:rsidP="00625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04" w:rsidRDefault="00A254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5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04" w:rsidRDefault="00A254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56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04" w:rsidRDefault="00A254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5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10F5"/>
    <w:multiLevelType w:val="hybridMultilevel"/>
    <w:tmpl w:val="56324B80"/>
    <w:lvl w:ilvl="0" w:tplc="E112EB90">
      <w:numFmt w:val="bullet"/>
      <w:lvlText w:val="●"/>
      <w:lvlJc w:val="left"/>
      <w:pPr>
        <w:ind w:left="8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12FCD2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B11AABAC">
      <w:numFmt w:val="bullet"/>
      <w:lvlText w:val="•"/>
      <w:lvlJc w:val="left"/>
      <w:pPr>
        <w:ind w:left="2284" w:hanging="360"/>
      </w:pPr>
      <w:rPr>
        <w:rFonts w:hint="default"/>
        <w:lang w:val="ru-RU" w:eastAsia="en-US" w:bidi="ar-SA"/>
      </w:rPr>
    </w:lvl>
    <w:lvl w:ilvl="3" w:tplc="66B0D78E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4" w:tplc="125A82D2">
      <w:numFmt w:val="bullet"/>
      <w:lvlText w:val="•"/>
      <w:lvlJc w:val="left"/>
      <w:pPr>
        <w:ind w:left="3748" w:hanging="360"/>
      </w:pPr>
      <w:rPr>
        <w:rFonts w:hint="default"/>
        <w:lang w:val="ru-RU" w:eastAsia="en-US" w:bidi="ar-SA"/>
      </w:rPr>
    </w:lvl>
    <w:lvl w:ilvl="5" w:tplc="34260A3E">
      <w:numFmt w:val="bullet"/>
      <w:lvlText w:val="•"/>
      <w:lvlJc w:val="left"/>
      <w:pPr>
        <w:ind w:left="4480" w:hanging="360"/>
      </w:pPr>
      <w:rPr>
        <w:rFonts w:hint="default"/>
        <w:lang w:val="ru-RU" w:eastAsia="en-US" w:bidi="ar-SA"/>
      </w:rPr>
    </w:lvl>
    <w:lvl w:ilvl="6" w:tplc="6484AB58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7" w:tplc="CCC6525E">
      <w:numFmt w:val="bullet"/>
      <w:lvlText w:val="•"/>
      <w:lvlJc w:val="left"/>
      <w:pPr>
        <w:ind w:left="5944" w:hanging="360"/>
      </w:pPr>
      <w:rPr>
        <w:rFonts w:hint="default"/>
        <w:lang w:val="ru-RU" w:eastAsia="en-US" w:bidi="ar-SA"/>
      </w:rPr>
    </w:lvl>
    <w:lvl w:ilvl="8" w:tplc="488C87E6">
      <w:numFmt w:val="bullet"/>
      <w:lvlText w:val="•"/>
      <w:lvlJc w:val="left"/>
      <w:pPr>
        <w:ind w:left="667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D916D45"/>
    <w:multiLevelType w:val="hybridMultilevel"/>
    <w:tmpl w:val="61FC9C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1AD4D03"/>
    <w:multiLevelType w:val="hybridMultilevel"/>
    <w:tmpl w:val="F112F2BA"/>
    <w:lvl w:ilvl="0" w:tplc="6248027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ED943AF"/>
    <w:multiLevelType w:val="multilevel"/>
    <w:tmpl w:val="201AF186"/>
    <w:lvl w:ilvl="0">
      <w:numFmt w:val="bullet"/>
      <w:lvlText w:val="●"/>
      <w:lvlJc w:val="left"/>
      <w:pPr>
        <w:ind w:left="818" w:hanging="36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513" w:hanging="360"/>
      </w:pPr>
    </w:lvl>
    <w:lvl w:ilvl="2">
      <w:numFmt w:val="bullet"/>
      <w:lvlText w:val="•"/>
      <w:lvlJc w:val="left"/>
      <w:pPr>
        <w:ind w:left="2206" w:hanging="360"/>
      </w:pPr>
    </w:lvl>
    <w:lvl w:ilvl="3">
      <w:numFmt w:val="bullet"/>
      <w:lvlText w:val="•"/>
      <w:lvlJc w:val="left"/>
      <w:pPr>
        <w:ind w:left="2899" w:hanging="360"/>
      </w:pPr>
    </w:lvl>
    <w:lvl w:ilvl="4">
      <w:numFmt w:val="bullet"/>
      <w:lvlText w:val="•"/>
      <w:lvlJc w:val="left"/>
      <w:pPr>
        <w:ind w:left="3592" w:hanging="360"/>
      </w:pPr>
    </w:lvl>
    <w:lvl w:ilvl="5">
      <w:numFmt w:val="bullet"/>
      <w:lvlText w:val="•"/>
      <w:lvlJc w:val="left"/>
      <w:pPr>
        <w:ind w:left="4285" w:hanging="360"/>
      </w:pPr>
    </w:lvl>
    <w:lvl w:ilvl="6">
      <w:numFmt w:val="bullet"/>
      <w:lvlText w:val="•"/>
      <w:lvlJc w:val="left"/>
      <w:pPr>
        <w:ind w:left="4978" w:hanging="360"/>
      </w:pPr>
    </w:lvl>
    <w:lvl w:ilvl="7">
      <w:numFmt w:val="bullet"/>
      <w:lvlText w:val="•"/>
      <w:lvlJc w:val="left"/>
      <w:pPr>
        <w:ind w:left="5671" w:hanging="360"/>
      </w:pPr>
    </w:lvl>
    <w:lvl w:ilvl="8">
      <w:numFmt w:val="bullet"/>
      <w:lvlText w:val="•"/>
      <w:lvlJc w:val="left"/>
      <w:pPr>
        <w:ind w:left="6364" w:hanging="360"/>
      </w:pPr>
    </w:lvl>
  </w:abstractNum>
  <w:abstractNum w:abstractNumId="4" w15:restartNumberingAfterBreak="0">
    <w:nsid w:val="7251585A"/>
    <w:multiLevelType w:val="multilevel"/>
    <w:tmpl w:val="201AF186"/>
    <w:lvl w:ilvl="0">
      <w:numFmt w:val="bullet"/>
      <w:lvlText w:val="●"/>
      <w:lvlJc w:val="left"/>
      <w:pPr>
        <w:ind w:left="818" w:hanging="36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513" w:hanging="360"/>
      </w:pPr>
    </w:lvl>
    <w:lvl w:ilvl="2">
      <w:numFmt w:val="bullet"/>
      <w:lvlText w:val="•"/>
      <w:lvlJc w:val="left"/>
      <w:pPr>
        <w:ind w:left="2206" w:hanging="360"/>
      </w:pPr>
    </w:lvl>
    <w:lvl w:ilvl="3">
      <w:numFmt w:val="bullet"/>
      <w:lvlText w:val="•"/>
      <w:lvlJc w:val="left"/>
      <w:pPr>
        <w:ind w:left="2899" w:hanging="360"/>
      </w:pPr>
    </w:lvl>
    <w:lvl w:ilvl="4">
      <w:numFmt w:val="bullet"/>
      <w:lvlText w:val="•"/>
      <w:lvlJc w:val="left"/>
      <w:pPr>
        <w:ind w:left="3592" w:hanging="360"/>
      </w:pPr>
    </w:lvl>
    <w:lvl w:ilvl="5">
      <w:numFmt w:val="bullet"/>
      <w:lvlText w:val="•"/>
      <w:lvlJc w:val="left"/>
      <w:pPr>
        <w:ind w:left="4285" w:hanging="360"/>
      </w:pPr>
    </w:lvl>
    <w:lvl w:ilvl="6">
      <w:numFmt w:val="bullet"/>
      <w:lvlText w:val="•"/>
      <w:lvlJc w:val="left"/>
      <w:pPr>
        <w:ind w:left="4978" w:hanging="360"/>
      </w:pPr>
    </w:lvl>
    <w:lvl w:ilvl="7">
      <w:numFmt w:val="bullet"/>
      <w:lvlText w:val="•"/>
      <w:lvlJc w:val="left"/>
      <w:pPr>
        <w:ind w:left="5671" w:hanging="360"/>
      </w:pPr>
    </w:lvl>
    <w:lvl w:ilvl="8">
      <w:numFmt w:val="bullet"/>
      <w:lvlText w:val="•"/>
      <w:lvlJc w:val="left"/>
      <w:pPr>
        <w:ind w:left="6364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A8"/>
    <w:rsid w:val="006259A8"/>
    <w:rsid w:val="008148AE"/>
    <w:rsid w:val="00A2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6867"/>
  <w15:chartTrackingRefBased/>
  <w15:docId w15:val="{2D51F649-F581-47B7-B833-EC80B79B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2"/>
    <w:basedOn w:val="a1"/>
    <w:rsid w:val="006259A8"/>
    <w:pPr>
      <w:widowControl w:val="0"/>
      <w:spacing w:after="0" w:line="240" w:lineRule="auto"/>
    </w:pPr>
    <w:rPr>
      <w:rFonts w:ascii="Cambria" w:eastAsia="Cambria" w:hAnsi="Cambria" w:cs="Cambria"/>
      <w:lang w:eastAsia="ru-RU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625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25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R2D2</dc:creator>
  <cp:keywords/>
  <dc:description/>
  <cp:lastModifiedBy>R2D2</cp:lastModifiedBy>
  <cp:revision>1</cp:revision>
  <dcterms:created xsi:type="dcterms:W3CDTF">2026-08-12T03:51:00Z</dcterms:created>
  <dcterms:modified xsi:type="dcterms:W3CDTF">2026-08-12T03:53:00Z</dcterms:modified>
</cp:coreProperties>
</file>