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81" w:rsidRDefault="0007248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НОВОСИБИРСКОЙ ОБЛАСТИ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ноября 2013 г. N 490-п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НАДЕЛЕНИИ НЕКОММЕРЧЕСКОЙ ОРГАНИЗАЦИИ "ФОНД МОДЕРНИЗАЦИИ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РАЗВИТИЯ ЖИЛИЩНО-КОММУНАЛЬНОГО ХОЗЯЙСТВА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ОБРАЗОВАНИЙ НОВОСИБИРСКОЙ ОБЛАСТИ" ПОЛНОМОЧИЯМИ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РЕГИОНАЛЬНОГО ОПЕРАТОРА, ОСУЩЕСТВЛЯЮЩЕГО ДЕЯТЕЛЬНОСТЬ,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НАПРАВЛЕННУЮ</w:t>
      </w:r>
      <w:proofErr w:type="gramEnd"/>
      <w:r>
        <w:rPr>
          <w:rFonts w:ascii="Calibri" w:hAnsi="Calibri" w:cs="Calibri"/>
          <w:b/>
          <w:bCs/>
        </w:rPr>
        <w:t xml:space="preserve"> НА ОБЕСПЕЧЕНИЕ ПРОВЕДЕНИЯ КАПИТАЛЬНОГО РЕМОНТА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ДОМАХ, РАСПОЛОЖЕННЫХ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ВСЕЙ ТЕРРИТОРИИ НОВОСИБИРСКОЙ ОБЛАСТИ,</w:t>
      </w:r>
    </w:p>
    <w:p w:rsidR="00072481" w:rsidRDefault="000724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ИСКЛЮЧЕНИЕМ ГОРОДА НОВОСИБИРСКА</w:t>
      </w: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Жилищного </w:t>
      </w:r>
      <w:hyperlink r:id="rId5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Наделить некоммерческую организацию "Фонд модернизации и развития жилищно-коммунального хозяйства муниципальных образований Новосибирской области" (далее - Фонд) полномочиями регионального оператора, осуществляющего деятельность, направленную на обеспечение проведения капитального ремонта общего имущества в многоквартирных домах, расположенных на всей территории Новосибирской области, за исключением города Новосибирска.</w:t>
      </w: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строительства и жилищно-коммунального хозяйства Новосибирской области внести соответствующие изменения в Устав Фонда.</w:t>
      </w: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первого заместителя Губернатора Новосибирской области Соболева А.К.</w:t>
      </w: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2481" w:rsidRDefault="0007248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Новосибирской области</w:t>
      </w:r>
    </w:p>
    <w:p w:rsidR="00072481" w:rsidRDefault="00072481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В.А.ЮРЧЕНКО</w:t>
      </w: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2481" w:rsidRDefault="0007248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2481" w:rsidRDefault="000724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A2729F" w:rsidRDefault="00A2729F">
      <w:bookmarkStart w:id="0" w:name="_GoBack"/>
      <w:bookmarkEnd w:id="0"/>
    </w:p>
    <w:sectPr w:rsidR="00A2729F" w:rsidSect="00C4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81"/>
    <w:rsid w:val="00072481"/>
    <w:rsid w:val="00080FFF"/>
    <w:rsid w:val="000A51FD"/>
    <w:rsid w:val="000F4420"/>
    <w:rsid w:val="00144ADD"/>
    <w:rsid w:val="00176A0B"/>
    <w:rsid w:val="001B140D"/>
    <w:rsid w:val="001F05D3"/>
    <w:rsid w:val="002362C6"/>
    <w:rsid w:val="00236CAB"/>
    <w:rsid w:val="002943B3"/>
    <w:rsid w:val="00340238"/>
    <w:rsid w:val="003530DF"/>
    <w:rsid w:val="00484F3B"/>
    <w:rsid w:val="00485621"/>
    <w:rsid w:val="00495CF4"/>
    <w:rsid w:val="004B2CB6"/>
    <w:rsid w:val="004D4628"/>
    <w:rsid w:val="004E0A42"/>
    <w:rsid w:val="00542BDD"/>
    <w:rsid w:val="00550DEE"/>
    <w:rsid w:val="00556C04"/>
    <w:rsid w:val="00570C0A"/>
    <w:rsid w:val="005D20B3"/>
    <w:rsid w:val="005E6615"/>
    <w:rsid w:val="00627F71"/>
    <w:rsid w:val="00664E4A"/>
    <w:rsid w:val="007077BF"/>
    <w:rsid w:val="0073714C"/>
    <w:rsid w:val="00743327"/>
    <w:rsid w:val="007459B7"/>
    <w:rsid w:val="00781BBD"/>
    <w:rsid w:val="007C1CD3"/>
    <w:rsid w:val="007E3108"/>
    <w:rsid w:val="008064A5"/>
    <w:rsid w:val="008A358B"/>
    <w:rsid w:val="008D423E"/>
    <w:rsid w:val="00930186"/>
    <w:rsid w:val="00931521"/>
    <w:rsid w:val="009450F1"/>
    <w:rsid w:val="00973FBB"/>
    <w:rsid w:val="00995FF9"/>
    <w:rsid w:val="009C5D35"/>
    <w:rsid w:val="00A210CB"/>
    <w:rsid w:val="00A2729F"/>
    <w:rsid w:val="00A8781D"/>
    <w:rsid w:val="00AB72FD"/>
    <w:rsid w:val="00AD14C8"/>
    <w:rsid w:val="00B218A2"/>
    <w:rsid w:val="00BB4EB7"/>
    <w:rsid w:val="00BC24E3"/>
    <w:rsid w:val="00C20097"/>
    <w:rsid w:val="00C31B71"/>
    <w:rsid w:val="00C44C7E"/>
    <w:rsid w:val="00C61C72"/>
    <w:rsid w:val="00CA140E"/>
    <w:rsid w:val="00CA4AB1"/>
    <w:rsid w:val="00CA526D"/>
    <w:rsid w:val="00D77313"/>
    <w:rsid w:val="00D91761"/>
    <w:rsid w:val="00DB408E"/>
    <w:rsid w:val="00DD2161"/>
    <w:rsid w:val="00E072A6"/>
    <w:rsid w:val="00E52B26"/>
    <w:rsid w:val="00E67EB0"/>
    <w:rsid w:val="00E8016A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86080F7895C9A8F24A4E6E3E4B697E5E5732A35640FFEE1DABC59C49EBAF9kCq7F" TargetMode="External"/><Relationship Id="rId5" Type="http://schemas.openxmlformats.org/officeDocument/2006/relationships/hyperlink" Target="consultantplus://offline/ref=D9886080F7895C9A8F24BAEBF588E89EEDEA2521356406AEBD85E70493k9q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</dc:creator>
  <cp:keywords/>
  <dc:description/>
  <cp:lastModifiedBy>Andreev</cp:lastModifiedBy>
  <cp:revision>1</cp:revision>
  <dcterms:created xsi:type="dcterms:W3CDTF">2013-12-03T05:42:00Z</dcterms:created>
  <dcterms:modified xsi:type="dcterms:W3CDTF">2013-12-03T05:43:00Z</dcterms:modified>
</cp:coreProperties>
</file>